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  <mc:AlternateContent>
          <mc:Choice Requires="wps">
            <w:drawing>
              <wp:anchor behindDoc="0" distT="0" distB="0" distL="89535" distR="89535" simplePos="0" locked="0" layoutInCell="1" allowOverlap="1" relativeHeight="5">
                <wp:simplePos x="0" y="0"/>
                <wp:positionH relativeFrom="margin">
                  <wp:align>right</wp:align>
                </wp:positionH>
                <wp:positionV relativeFrom="paragraph">
                  <wp:posOffset>-346075</wp:posOffset>
                </wp:positionV>
                <wp:extent cx="2428240" cy="1158875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480" cy="115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3822" w:type="dxa"/>
                              <w:jc w:val="righ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3822"/>
                            </w:tblGrid>
                            <w:tr>
                              <w:trPr>
                                <w:trHeight w:val="1547" w:hRule="atLeast"/>
                              </w:trPr>
                              <w:tc>
                                <w:tcPr>
                                  <w:tcW w:w="382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  <w:insideH w:val="single" w:sz="4" w:space="0" w:color="FFFFFF"/>
                                    <w:insideV w:val="single" w:sz="4" w:space="0" w:color="FFFFFF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17365D" w:themeColor="text2" w:themeShade="bf"/>
                                      <w:sz w:val="40"/>
                                      <w:szCs w:val="40"/>
                                    </w:rPr>
                                    <w:t xml:space="preserve">Włącz się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17365D" w:themeColor="text2" w:themeShade="bf"/>
                                      <w:sz w:val="40"/>
                                      <w:szCs w:val="40"/>
                                    </w:rPr>
                                    <w:t xml:space="preserve">w Światowy Tydzień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17365D" w:themeColor="text2" w:themeShade="bf"/>
                                      <w:sz w:val="40"/>
                                      <w:szCs w:val="40"/>
                                    </w:rPr>
                                    <w:t>Przedsiębiorczości!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stroked="f" style="position:absolute;margin-left:255.35pt;margin-top:-27.25pt;width:191.1pt;height:91.15pt;mso-position-horizontal:righ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3822" w:type="dxa"/>
                        <w:jc w:val="right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3822"/>
                      </w:tblGrid>
                      <w:tr>
                        <w:trPr>
                          <w:trHeight w:val="1547" w:hRule="atLeast"/>
                        </w:trPr>
                        <w:tc>
                          <w:tcPr>
                            <w:tcW w:w="382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Włącz się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w Światowy Tydzień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17365D" w:themeColor="text2" w:themeShade="bf"/>
                                <w:sz w:val="40"/>
                                <w:szCs w:val="40"/>
                              </w:rPr>
                              <w:t>Przedsiębiorczości!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w:drawing>
          <wp:anchor behindDoc="1" distT="0" distB="0" distL="133350" distR="123190" simplePos="0" locked="0" layoutInCell="1" allowOverlap="1" relativeHeight="2">
            <wp:simplePos x="0" y="0"/>
            <wp:positionH relativeFrom="column">
              <wp:posOffset>-33020</wp:posOffset>
            </wp:positionH>
            <wp:positionV relativeFrom="paragraph">
              <wp:posOffset>-661670</wp:posOffset>
            </wp:positionV>
            <wp:extent cx="1781175" cy="1409700"/>
            <wp:effectExtent l="0" t="0" r="0" b="0"/>
            <wp:wrapNone/>
            <wp:docPr id="3" name="Obraz 1" descr="http://www.tydzienprzedsiebiorczosci.pl/images/frontpage/top/G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" descr="http://www.tydzienprzedsiebiorczosci.pl/images/frontpage/top/GEW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A265F"/>
        <w:spacing w:before="0" w:after="0"/>
        <w:jc w:val="center"/>
        <w:rPr>
          <w:rFonts w:ascii="Times New Roman" w:hAnsi="Times New Roman" w:cs="Times New Roman"/>
          <w:b/>
          <w:b/>
          <w:bCs/>
          <w:color w:val="FFFFFF" w:themeColor="background1"/>
          <w:sz w:val="40"/>
          <w:szCs w:val="40"/>
        </w:rPr>
      </w:pPr>
      <w:r>
        <w:rPr>
          <w:rFonts w:cs="Times New Roman" w:ascii="Times New Roman" w:hAnsi="Times New Roman"/>
          <w:b/>
          <w:bCs/>
          <w:color w:val="FFFFFF" w:themeColor="background1"/>
          <w:sz w:val="40"/>
          <w:szCs w:val="40"/>
        </w:rPr>
        <w:t>ŚWIATOWY TYDZIEŃ PRZEDSIĘBIORCZOŚCI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A265F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color w:val="FFFFFF" w:themeColor="background1"/>
          <w:sz w:val="40"/>
          <w:szCs w:val="40"/>
        </w:rPr>
        <w:t>12-18 LISTOPADA 2018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W dniach 12-18 listopada 2018 roku po raz </w:t>
      </w:r>
      <w:r>
        <w:rPr>
          <w:sz w:val="28"/>
          <w:szCs w:val="28"/>
        </w:rPr>
        <w:t>jedenasty</w:t>
      </w:r>
      <w:r>
        <w:rPr>
          <w:sz w:val="28"/>
          <w:szCs w:val="28"/>
        </w:rPr>
        <w:t xml:space="preserve"> zostanie zorganizowany w Polsce Światowy Tydzień Przedsiębiorczości, obchodzony jednocześnie w 160 krajach świata. Pomysłodawcami Światowego Tygodnia Przedsiębiorczości są: były premier Wielkiej Brytanii, Gordon Brow</w:t>
      </w:r>
      <w:bookmarkStart w:id="0" w:name="_GoBack"/>
      <w:bookmarkEnd w:id="0"/>
      <w:r>
        <w:rPr>
          <w:sz w:val="28"/>
          <w:szCs w:val="28"/>
        </w:rPr>
        <w:t xml:space="preserve">n, brytyjska rządowo-biznesowa organizacja Make Your Mark oraz amerykańska Fundacja Kauffmana. To międzynarodowy projekt promujący świadomy rozwój, aktywną postawę wobec życia i podejmowanie biznesowych inicjatyw.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Celem Światowego Tygodnia Przedsiębiorczości jest stworzenie środowiska społecznego, które aktywnie wspiera przedsiębiorcze postawy i inicjatywy młodych ludzi. To największe na świecie wydarzenie mające na celu promocję przedsiębiorczości wśród dzieci i młodzieży.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drawing>
          <wp:anchor behindDoc="1" distT="0" distB="0" distL="133350" distR="114300" simplePos="0" locked="0" layoutInCell="1" allowOverlap="1" relativeHeight="4">
            <wp:simplePos x="0" y="0"/>
            <wp:positionH relativeFrom="column">
              <wp:posOffset>3005455</wp:posOffset>
            </wp:positionH>
            <wp:positionV relativeFrom="paragraph">
              <wp:posOffset>1226185</wp:posOffset>
            </wp:positionV>
            <wp:extent cx="2857500" cy="2257425"/>
            <wp:effectExtent l="0" t="0" r="0" b="0"/>
            <wp:wrapNone/>
            <wp:docPr id="4" name="Obraz2" descr="http://www.tydzienprzedsiebiorczosci.pl/images/frontpage/top/G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2" descr="http://www.tydzienprzedsiebiorczosci.pl/images/frontpage/top/GEW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„</w:t>
      </w:r>
      <w:r>
        <w:rPr>
          <w:sz w:val="28"/>
          <w:szCs w:val="28"/>
        </w:rPr>
        <w:t xml:space="preserve">Otwarta firma” to program, którego pomysłodawcą i organizatorem jest Fundacja Młodzieżowej Przedsiębiorczości. Realizowany jest właśnie w ramach Global Entrepreneurship Week – Światowego Tygodnia Przedsiębiorczości. Co roku „Otwartą firmę” współtworzą nauczyciele, wolontariusze </w:t>
        <w:noBreakHyphen/>
        <w:t> przedstawiciele firm, uczniowie oraz ich rodzice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Tabela-Siatka"/>
        <w:tblW w:w="322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27"/>
      </w:tblGrid>
      <w:tr>
        <w:trPr>
          <w:trHeight w:val="833" w:hRule="atLeast"/>
        </w:trPr>
        <w:tc>
          <w:tcPr>
            <w:tcW w:w="3227" w:type="dxa"/>
            <w:tcBorders/>
            <w:shd w:color="auto" w:fill="FF9999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hyperlink r:id="rId4">
              <w:r>
                <w:rPr>
                  <w:rStyle w:val="Czeinternetowe"/>
                  <w:rFonts w:cs="Calibri"/>
                  <w:b/>
                  <w:color w:val="943634" w:themeColor="accent2" w:themeShade="bf"/>
                  <w:sz w:val="28"/>
                  <w:szCs w:val="28"/>
                  <w:u w:val="none"/>
                </w:rPr>
                <w:t>Informacje dla rodziców</w:t>
              </w:r>
            </w:hyperlink>
          </w:p>
        </w:tc>
      </w:tr>
    </w:tbl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Tabela-Siatka"/>
        <w:tblW w:w="393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36"/>
      </w:tblGrid>
      <w:tr>
        <w:trPr>
          <w:trHeight w:val="863" w:hRule="atLeast"/>
        </w:trPr>
        <w:tc>
          <w:tcPr>
            <w:tcW w:w="3936" w:type="dxa"/>
            <w:tcBorders/>
            <w:shd w:color="auto" w:fill="95B3D7" w:themeFill="accent1" w:themeFillTint="99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hyperlink r:id="rId5">
              <w:r>
                <w:rPr>
                  <w:rStyle w:val="Czeinternetowe"/>
                  <w:rFonts w:cs="Calibri"/>
                  <w:b/>
                  <w:color w:val="002060"/>
                  <w:sz w:val="28"/>
                  <w:szCs w:val="28"/>
                  <w:u w:val="none"/>
                </w:rPr>
                <w:t>Informacje dla przedsiębiorstw</w:t>
              </w:r>
            </w:hyperlink>
          </w:p>
        </w:tc>
      </w:tr>
    </w:tbl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mc:AlternateContent>
          <mc:Choice Requires="wps">
            <w:drawing>
              <wp:anchor behindDoc="0" distT="0" distB="0" distL="89535" distR="89535" simplePos="0" locked="0" layoutInCell="1" allowOverlap="1" relativeHeight="6">
                <wp:simplePos x="0" y="0"/>
                <wp:positionH relativeFrom="margin">
                  <wp:align>right</wp:align>
                </wp:positionH>
                <wp:positionV relativeFrom="paragraph">
                  <wp:posOffset>-346075</wp:posOffset>
                </wp:positionV>
                <wp:extent cx="2428240" cy="1158875"/>
                <wp:effectExtent l="0" t="0" r="0" b="0"/>
                <wp:wrapSquare wrapText="bothSides"/>
                <wp:docPr id="5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480" cy="115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3822" w:type="dxa"/>
                              <w:jc w:val="righ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3822"/>
                            </w:tblGrid>
                            <w:tr>
                              <w:trPr>
                                <w:trHeight w:val="1547" w:hRule="atLeast"/>
                              </w:trPr>
                              <w:tc>
                                <w:tcPr>
                                  <w:tcW w:w="382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  <w:insideH w:val="single" w:sz="4" w:space="0" w:color="FFFFFF"/>
                                    <w:insideV w:val="single" w:sz="4" w:space="0" w:color="FFFFFF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17365D" w:themeColor="text2" w:themeShade="bf"/>
                                      <w:sz w:val="40"/>
                                      <w:szCs w:val="40"/>
                                    </w:rPr>
                                    <w:t xml:space="preserve">Włącz się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17365D" w:themeColor="text2" w:themeShade="bf"/>
                                      <w:sz w:val="40"/>
                                      <w:szCs w:val="40"/>
                                    </w:rPr>
                                    <w:t xml:space="preserve">w Światowy Tydzień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17365D" w:themeColor="text2" w:themeShade="bf"/>
                                      <w:sz w:val="40"/>
                                      <w:szCs w:val="40"/>
                                    </w:rPr>
                                    <w:t>Przedsiębiorczości!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2" stroked="f" style="position:absolute;margin-left:255.35pt;margin-top:-27.25pt;width:191.1pt;height:91.15pt;mso-position-horizontal:righ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3822" w:type="dxa"/>
                        <w:jc w:val="right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3822"/>
                      </w:tblGrid>
                      <w:tr>
                        <w:trPr>
                          <w:trHeight w:val="1547" w:hRule="atLeast"/>
                        </w:trPr>
                        <w:tc>
                          <w:tcPr>
                            <w:tcW w:w="382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Włącz się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w Światowy Tydzień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17365D" w:themeColor="text2" w:themeShade="bf"/>
                                <w:sz w:val="40"/>
                                <w:szCs w:val="40"/>
                              </w:rPr>
                              <w:t>Przedsiębiorczości!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/>
      </w:pPr>
      <w:r>
        <w:rPr/>
        <w:drawing>
          <wp:anchor behindDoc="1" distT="0" distB="0" distL="133350" distR="123190" simplePos="0" locked="0" layoutInCell="1" allowOverlap="1" relativeHeight="3">
            <wp:simplePos x="0" y="0"/>
            <wp:positionH relativeFrom="column">
              <wp:posOffset>119380</wp:posOffset>
            </wp:positionH>
            <wp:positionV relativeFrom="paragraph">
              <wp:posOffset>-832485</wp:posOffset>
            </wp:positionV>
            <wp:extent cx="1781175" cy="1409700"/>
            <wp:effectExtent l="0" t="0" r="0" b="0"/>
            <wp:wrapNone/>
            <wp:docPr id="7" name="Obraz3" descr="http://www.tydzienprzedsiebiorczosci.pl/images/frontpage/top/G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3" descr="http://www.tydzienprzedsiebiorczosci.pl/images/frontpage/top/GEW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A265F"/>
        <w:spacing w:before="0" w:after="0"/>
        <w:jc w:val="center"/>
        <w:rPr>
          <w:rFonts w:ascii="Times New Roman" w:hAnsi="Times New Roman" w:cs="Times New Roman"/>
          <w:b/>
          <w:b/>
          <w:color w:val="FFFFFF" w:themeColor="background1"/>
          <w:sz w:val="40"/>
          <w:szCs w:val="40"/>
        </w:rPr>
      </w:pPr>
      <w:r>
        <w:rPr>
          <w:rFonts w:cs="Times New Roman" w:ascii="Times New Roman" w:hAnsi="Times New Roman"/>
          <w:b/>
          <w:color w:val="FFFFFF" w:themeColor="background1"/>
          <w:sz w:val="40"/>
          <w:szCs w:val="40"/>
        </w:rPr>
        <w:t>„</w:t>
      </w:r>
      <w:r>
        <w:rPr>
          <w:rFonts w:cs="Times New Roman" w:ascii="Times New Roman" w:hAnsi="Times New Roman"/>
          <w:b/>
          <w:color w:val="FFFFFF" w:themeColor="background1"/>
          <w:sz w:val="40"/>
          <w:szCs w:val="40"/>
        </w:rPr>
        <w:t>OTWARTA FIRMA – BIZNES PRZY TABLICY”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A265F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color w:val="FFFFFF" w:themeColor="background1"/>
          <w:sz w:val="40"/>
          <w:szCs w:val="40"/>
        </w:rPr>
        <w:t>12-18 LISTOPADA 2018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Warto uczestniczyć w programie „Otwarta firma – Biznes przy tablicy”, ponieważ zapewni on Tobie: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poznanie podstawowych zasad podejmowania działalności gospodarczej od osób, które same taką działalność prowadzą,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poznanie specyfiki lokalnego rynku pracy i lepsze przygotowanie do wejścia na ten trudny teren,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łatwiejsze podjęcie decyzji o wyborze dalszej ścieżki edukacyjnej i zawodowej,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bezpośredni kontakt z praktykami biznesu,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przygotuje Ciebie do aktywnego i świadomego uczestnictwa w życiu gospodarczym.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b/>
          <w:b/>
          <w:color w:val="AA265F"/>
          <w:sz w:val="32"/>
          <w:szCs w:val="32"/>
        </w:rPr>
      </w:pPr>
      <w:r>
        <w:rPr>
          <w:rFonts w:cs="Times New Roman" w:ascii="Times New Roman" w:hAnsi="Times New Roman"/>
          <w:b/>
          <w:color w:val="AA265F"/>
          <w:sz w:val="32"/>
          <w:szCs w:val="32"/>
        </w:rPr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b/>
          <w:b/>
          <w:color w:val="AA265F"/>
          <w:sz w:val="32"/>
          <w:szCs w:val="32"/>
        </w:rPr>
      </w:pPr>
      <w:r>
        <w:rPr>
          <w:rFonts w:cs="Times New Roman" w:ascii="Times New Roman" w:hAnsi="Times New Roman"/>
          <w:b/>
          <w:color w:val="AA265F"/>
          <w:sz w:val="32"/>
          <w:szCs w:val="32"/>
        </w:rPr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b/>
          <w:b/>
          <w:color w:val="AA265F"/>
          <w:sz w:val="32"/>
          <w:szCs w:val="32"/>
        </w:rPr>
      </w:pPr>
      <w:r>
        <w:rPr>
          <w:rFonts w:cs="Times New Roman" w:ascii="Times New Roman" w:hAnsi="Times New Roman"/>
          <w:b/>
          <w:color w:val="AA265F"/>
          <w:sz w:val="32"/>
          <w:szCs w:val="32"/>
        </w:rPr>
        <w:t>Przekonaj się, że warto stawać się człowiekiem przedsiębiorczym!</w:t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b/>
          <w:b/>
          <w:color w:val="002060"/>
          <w:sz w:val="32"/>
          <w:szCs w:val="32"/>
        </w:rPr>
      </w:pPr>
      <w:r>
        <w:rPr>
          <w:rFonts w:cs="Times New Roman" w:ascii="Times New Roman" w:hAnsi="Times New Roman"/>
          <w:b/>
          <w:color w:val="002060"/>
          <w:sz w:val="32"/>
          <w:szCs w:val="32"/>
        </w:rPr>
        <w:t>Włącz się w Światowy Tydzień Przedsiębiorczości!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color w:val="002060"/>
          <w:sz w:val="28"/>
          <w:szCs w:val="28"/>
        </w:rPr>
      </w:pPr>
      <w:r>
        <w:rPr>
          <w:rFonts w:cs="Times New Roman" w:ascii="Times New Roman" w:hAnsi="Times New Roman"/>
          <w:b/>
          <w:color w:val="002060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color w:val="002060"/>
          <w:sz w:val="24"/>
          <w:szCs w:val="24"/>
        </w:rPr>
      </w:pPr>
      <w:r>
        <w:rPr>
          <w:rFonts w:cs="Times New Roman" w:ascii="Times New Roman" w:hAnsi="Times New Roman"/>
          <w:b/>
          <w:color w:val="002060"/>
          <w:sz w:val="24"/>
          <w:szCs w:val="24"/>
        </w:rPr>
      </w:r>
    </w:p>
    <w:p>
      <w:pPr>
        <w:pStyle w:val="Normal"/>
        <w:suppressAutoHyphens w:val="tru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jc w:val="center"/>
        <w:rPr>
          <w:rFonts w:ascii="Times New Roman" w:hAnsi="Times New Roman" w:cs="Times New Roman"/>
          <w:color w:val="002060"/>
        </w:rPr>
      </w:pPr>
      <w:r>
        <w:rPr>
          <w:rFonts w:cs="Times New Roman" w:ascii="Times New Roman" w:hAnsi="Times New Roman"/>
          <w:color w:val="00206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color w:val="808080" w:themeColor="background1" w:themeShade="80"/>
          <w:sz w:val="16"/>
          <w:szCs w:val="16"/>
          <w:vertAlign w:val="superscript"/>
        </w:rPr>
        <w:t>1</w:t>
      </w:r>
      <w:r>
        <w:rPr>
          <w:rFonts w:cs="Times New Roman" w:ascii="Times New Roman" w:hAnsi="Times New Roman"/>
          <w:color w:val="808080" w:themeColor="background1" w:themeShade="80"/>
          <w:sz w:val="16"/>
          <w:szCs w:val="16"/>
        </w:rPr>
        <w:t>http://www.otwarta-firma.junior.org.pl/pl</w:t>
      </w:r>
    </w:p>
    <w:sectPr>
      <w:type w:val="nextPage"/>
      <w:pgSz w:w="11906" w:h="16838"/>
      <w:pgMar w:left="1417" w:right="1417" w:header="0" w:top="1417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3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39a1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8b2e52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d002e0"/>
    <w:rPr>
      <w:color w:val="0000FF" w:themeColor="hyperlink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fb1c47"/>
    <w:rPr>
      <w:rFonts w:cs="Calibri"/>
      <w:sz w:val="20"/>
      <w:szCs w:val="20"/>
      <w:lang w:eastAsia="en-US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fb1c47"/>
    <w:rPr>
      <w:vertAlign w:val="superscript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e7c13"/>
    <w:rPr>
      <w:rFonts w:cs="Calibri"/>
      <w:sz w:val="20"/>
      <w:szCs w:val="20"/>
      <w:lang w:eastAsia="en-US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e7c1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35b2e"/>
    <w:rPr>
      <w:color w:val="800080" w:themeColor="followed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Calibri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b/>
      <w:color w:val="943634" w:themeColor="accent2" w:themeShade="bf"/>
      <w:sz w:val="28"/>
      <w:szCs w:val="28"/>
      <w:u w:val="none"/>
    </w:rPr>
  </w:style>
  <w:style w:type="character" w:styleId="ListLabel9">
    <w:name w:val="ListLabel 9"/>
    <w:qFormat/>
    <w:rPr>
      <w:b/>
      <w:color w:val="002060"/>
      <w:sz w:val="28"/>
      <w:szCs w:val="28"/>
      <w:u w:val="none"/>
    </w:rPr>
  </w:style>
  <w:style w:type="character" w:styleId="ListLabel10">
    <w:name w:val="ListLabel 10"/>
    <w:qFormat/>
    <w:rPr>
      <w:rFonts w:ascii="Times New Roman" w:hAnsi="Times New Roman" w:cs="Symbol"/>
      <w:sz w:val="32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Calibri"/>
      <w:b/>
      <w:color w:val="943634" w:themeColor="accent2" w:themeShade="bf"/>
      <w:sz w:val="28"/>
      <w:szCs w:val="28"/>
      <w:u w:val="none"/>
    </w:rPr>
  </w:style>
  <w:style w:type="character" w:styleId="ListLabel20">
    <w:name w:val="ListLabel 20"/>
    <w:qFormat/>
    <w:rPr>
      <w:rFonts w:cs="Calibri"/>
      <w:b/>
      <w:color w:val="002060"/>
      <w:sz w:val="28"/>
      <w:szCs w:val="28"/>
      <w:u w:val="none"/>
    </w:rPr>
  </w:style>
  <w:style w:type="character" w:styleId="ListLabel21">
    <w:name w:val="ListLabel 21"/>
    <w:qFormat/>
    <w:rPr>
      <w:rFonts w:ascii="Times New Roman" w:hAnsi="Times New Roman" w:cs="Symbol"/>
      <w:sz w:val="32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Calibri"/>
      <w:b/>
      <w:color w:val="943634" w:themeColor="accent2" w:themeShade="bf"/>
      <w:sz w:val="28"/>
      <w:szCs w:val="28"/>
      <w:u w:val="none"/>
    </w:rPr>
  </w:style>
  <w:style w:type="character" w:styleId="ListLabel31">
    <w:name w:val="ListLabel 31"/>
    <w:qFormat/>
    <w:rPr>
      <w:rFonts w:cs="Calibri"/>
      <w:b/>
      <w:color w:val="002060"/>
      <w:sz w:val="28"/>
      <w:szCs w:val="28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qFormat/>
    <w:rsid w:val="008b2e5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54c"/>
    <w:pPr>
      <w:spacing w:before="0" w:after="20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fb1c47"/>
    <w:pPr>
      <w:spacing w:lineRule="auto" w:line="240" w:before="0" w:after="0"/>
    </w:pPr>
    <w:rPr>
      <w:sz w:val="20"/>
      <w:szCs w:val="20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e7c13"/>
    <w:pPr>
      <w:spacing w:lineRule="auto" w:line="240" w:before="0" w:after="0"/>
    </w:pPr>
    <w:rPr>
      <w:sz w:val="20"/>
      <w:szCs w:val="20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6a0306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s://otwarta-firma.junior.org.pl/upload/File/OF 2018/R4.pdf" TargetMode="External"/><Relationship Id="rId5" Type="http://schemas.openxmlformats.org/officeDocument/2006/relationships/hyperlink" Target="https://otwarta-firma.junior.org.pl/upload/File/OF 2018/F3.pdf" TargetMode="External"/><Relationship Id="rId6" Type="http://schemas.openxmlformats.org/officeDocument/2006/relationships/image" Target="media/image3.pn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11A22-CB49-4BF9-9A08-87DE09CC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LibreOffice/6.1.0.3$Windows_x86 LibreOffice_project/efb621ed25068d70781dc026f7e9c5187a4decd1</Application>
  <Pages>2</Pages>
  <Words>242</Words>
  <Characters>1778</Characters>
  <CharactersWithSpaces>2002</CharactersWithSpaces>
  <Paragraphs>25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2017-11-06T13:28:00Z</dcterms:created>
  <dc:creator>user04</dc:creator>
  <dc:description/>
  <dc:language>pl-PL</dc:language>
  <cp:lastModifiedBy/>
  <cp:lastPrinted>2016-11-08T16:31:00Z</cp:lastPrinted>
  <dcterms:modified xsi:type="dcterms:W3CDTF">2018-11-09T09:21:50Z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