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73" w:rsidRPr="00564513" w:rsidRDefault="00B83673" w:rsidP="00B83673">
      <w:pPr>
        <w:suppressAutoHyphens/>
        <w:spacing w:after="0" w:line="360" w:lineRule="auto"/>
        <w:jc w:val="center"/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</w:pPr>
      <w:r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  <w:t>Regulamin r</w:t>
      </w:r>
      <w:r w:rsidRPr="00564513"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  <w:t>ekrutacj</w:t>
      </w:r>
      <w:r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  <w:t>i</w:t>
      </w:r>
    </w:p>
    <w:p w:rsidR="00B83673" w:rsidRPr="00564513" w:rsidRDefault="00B83673" w:rsidP="00B83673">
      <w:pPr>
        <w:spacing w:after="0" w:line="240" w:lineRule="auto"/>
        <w:jc w:val="center"/>
        <w:rPr>
          <w:rFonts w:ascii="Constantia" w:hAnsi="Constantia" w:cs="Arial"/>
          <w:shd w:val="clear" w:color="auto" w:fill="FFFFFF"/>
        </w:rPr>
      </w:pPr>
      <w:r>
        <w:rPr>
          <w:rFonts w:ascii="Constantia" w:hAnsi="Constantia"/>
        </w:rPr>
        <w:t>odbywającej</w:t>
      </w:r>
      <w:r w:rsidRPr="00564513">
        <w:rPr>
          <w:rFonts w:ascii="Constantia" w:hAnsi="Constantia"/>
        </w:rPr>
        <w:t xml:space="preserve"> się w ramach projektu „</w:t>
      </w:r>
      <w:r>
        <w:rPr>
          <w:rFonts w:ascii="Constantia" w:hAnsi="Constantia"/>
        </w:rPr>
        <w:t>Polsko – Niemieckie Konsorcjum Praktyk Zawodowych” Zespołu Szkół nr 9 w Koszalinie</w:t>
      </w:r>
      <w:r w:rsidRPr="00564513">
        <w:rPr>
          <w:rFonts w:ascii="Constantia" w:hAnsi="Constantia" w:cs="Arial"/>
          <w:b/>
          <w:bCs/>
        </w:rPr>
        <w:t xml:space="preserve"> </w:t>
      </w:r>
    </w:p>
    <w:p w:rsidR="00B83673" w:rsidRDefault="00B83673" w:rsidP="00B83673">
      <w:pPr>
        <w:suppressAutoHyphens/>
        <w:spacing w:after="0" w:line="360" w:lineRule="auto"/>
        <w:jc w:val="center"/>
        <w:rPr>
          <w:rFonts w:ascii="Constantia" w:eastAsia="Times New Roman" w:hAnsi="Constantia" w:cs="Calibri"/>
          <w:b/>
          <w:bCs/>
          <w:lang w:eastAsia="ar-SA"/>
        </w:rPr>
      </w:pPr>
    </w:p>
    <w:p w:rsidR="00B83673" w:rsidRPr="00EF0C4A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rPr>
          <w:rFonts w:ascii="Constantia" w:eastAsia="Times New Roman" w:hAnsi="Constantia" w:cs="Calibri"/>
          <w:lang w:eastAsia="ar-SA"/>
        </w:rPr>
      </w:pPr>
      <w:r w:rsidRPr="00EF0C4A">
        <w:rPr>
          <w:rFonts w:ascii="Constantia" w:eastAsia="Times New Roman" w:hAnsi="Constantia" w:cs="Calibri"/>
          <w:lang w:eastAsia="ar-SA"/>
        </w:rPr>
        <w:t xml:space="preserve">Żeby wziąć udział w rekrutacji należy przesłać CV, wg wzoru europass.cedefop.europa.eu  w języku angielskim, na adres; </w:t>
      </w:r>
      <w:hyperlink r:id="rId8" w:history="1">
        <w:r w:rsidRPr="00EF0C4A">
          <w:rPr>
            <w:rStyle w:val="Hipercze"/>
            <w:rFonts w:ascii="Constantia" w:eastAsia="Times New Roman" w:hAnsi="Constantia" w:cs="Calibri"/>
            <w:highlight w:val="yellow"/>
            <w:lang w:eastAsia="ar-SA"/>
          </w:rPr>
          <w:t>anna.skocz@semperavanti.org</w:t>
        </w:r>
      </w:hyperlink>
      <w:r w:rsidRPr="00EF0C4A">
        <w:rPr>
          <w:rFonts w:ascii="Constantia" w:eastAsia="Times New Roman" w:hAnsi="Constantia" w:cs="Calibri"/>
          <w:lang w:eastAsia="ar-SA"/>
        </w:rPr>
        <w:t xml:space="preserve">  </w:t>
      </w:r>
      <w:r w:rsidRPr="00EF0C4A">
        <w:rPr>
          <w:rFonts w:ascii="Constantia" w:hAnsi="Constantia" w:cs="Arial"/>
        </w:rPr>
        <w:t xml:space="preserve">do dnia </w:t>
      </w:r>
      <w:r w:rsidR="00251CC8" w:rsidRPr="00251CC8">
        <w:rPr>
          <w:rFonts w:ascii="Constantia" w:hAnsi="Constantia" w:cs="Arial"/>
          <w:b/>
        </w:rPr>
        <w:t>21</w:t>
      </w:r>
      <w:r w:rsidRPr="00251CC8">
        <w:rPr>
          <w:rFonts w:ascii="Constantia" w:hAnsi="Constantia" w:cs="Arial"/>
          <w:b/>
        </w:rPr>
        <w:t>.06.2017</w:t>
      </w:r>
      <w:r w:rsidRPr="00251CC8">
        <w:rPr>
          <w:rFonts w:ascii="Constantia" w:hAnsi="Constantia" w:cs="Arial"/>
        </w:rPr>
        <w:t>.</w:t>
      </w:r>
    </w:p>
    <w:p w:rsidR="00B83673" w:rsidRPr="00EF0C4A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rPr>
          <w:rFonts w:ascii="Constantia" w:eastAsia="Times New Roman" w:hAnsi="Constantia" w:cs="Calibri"/>
          <w:lang w:eastAsia="ar-SA"/>
        </w:rPr>
      </w:pPr>
      <w:r w:rsidRPr="00EF0C4A">
        <w:rPr>
          <w:rFonts w:ascii="Constantia" w:eastAsia="Times New Roman" w:hAnsi="Constantia" w:cs="Calibri"/>
          <w:lang w:eastAsia="ar-SA"/>
        </w:rPr>
        <w:t>Podstawą kwalifikacji jest lista rankingowa, utworzona na podstawie poniższych kryteriów rekrutacji:</w:t>
      </w:r>
    </w:p>
    <w:p w:rsidR="00B83673" w:rsidRPr="00C2626F" w:rsidRDefault="00B83673" w:rsidP="00B83673">
      <w:pPr>
        <w:pStyle w:val="Akapitzlist"/>
        <w:numPr>
          <w:ilvl w:val="0"/>
          <w:numId w:val="1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>
        <w:rPr>
          <w:rFonts w:ascii="Constantia" w:eastAsia="Times New Roman" w:hAnsi="Constantia" w:cs="Calibri"/>
          <w:lang w:eastAsia="ar-SA"/>
        </w:rPr>
        <w:t xml:space="preserve">Ocena z zachowania – 15 punktów </w:t>
      </w:r>
      <w:bookmarkStart w:id="0" w:name="_GoBack"/>
      <w:bookmarkEnd w:id="0"/>
    </w:p>
    <w:p w:rsidR="00B83673" w:rsidRPr="00C2626F" w:rsidRDefault="00B83673" w:rsidP="00B83673">
      <w:pPr>
        <w:pStyle w:val="Akapitzlist"/>
        <w:numPr>
          <w:ilvl w:val="0"/>
          <w:numId w:val="1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C2626F">
        <w:rPr>
          <w:rFonts w:ascii="Constantia" w:eastAsia="Times New Roman" w:hAnsi="Constantia" w:cs="Calibri"/>
          <w:lang w:eastAsia="ar-SA"/>
        </w:rPr>
        <w:t>Średnia o</w:t>
      </w:r>
      <w:r>
        <w:rPr>
          <w:rFonts w:ascii="Constantia" w:eastAsia="Times New Roman" w:hAnsi="Constantia" w:cs="Calibri"/>
          <w:lang w:eastAsia="ar-SA"/>
        </w:rPr>
        <w:t>cen z przedmiotów zawodowych – 30</w:t>
      </w:r>
      <w:r w:rsidRPr="00C2626F">
        <w:rPr>
          <w:rFonts w:ascii="Constantia" w:eastAsia="Times New Roman" w:hAnsi="Constantia" w:cs="Calibri"/>
          <w:lang w:eastAsia="ar-SA"/>
        </w:rPr>
        <w:t xml:space="preserve"> punktów</w:t>
      </w:r>
    </w:p>
    <w:p w:rsidR="00B83673" w:rsidRDefault="00B83673" w:rsidP="00B83673">
      <w:pPr>
        <w:pStyle w:val="Akapitzlist"/>
        <w:numPr>
          <w:ilvl w:val="0"/>
          <w:numId w:val="1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C2626F">
        <w:rPr>
          <w:rFonts w:ascii="Constantia" w:eastAsia="Times New Roman" w:hAnsi="Constantia" w:cs="Calibri"/>
          <w:lang w:eastAsia="ar-SA"/>
        </w:rPr>
        <w:t>Śre</w:t>
      </w:r>
      <w:r>
        <w:rPr>
          <w:rFonts w:ascii="Constantia" w:eastAsia="Times New Roman" w:hAnsi="Constantia" w:cs="Calibri"/>
          <w:lang w:eastAsia="ar-SA"/>
        </w:rPr>
        <w:t>dnia ocen z języków obcych – 15</w:t>
      </w:r>
      <w:r w:rsidRPr="00C2626F">
        <w:rPr>
          <w:rFonts w:ascii="Constantia" w:eastAsia="Times New Roman" w:hAnsi="Constantia" w:cs="Calibri"/>
          <w:lang w:eastAsia="ar-SA"/>
        </w:rPr>
        <w:t xml:space="preserve"> punktów</w:t>
      </w:r>
    </w:p>
    <w:p w:rsidR="00B83673" w:rsidRDefault="00B83673" w:rsidP="00B83673">
      <w:pPr>
        <w:pStyle w:val="Akapitzlist"/>
        <w:numPr>
          <w:ilvl w:val="0"/>
          <w:numId w:val="1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>
        <w:rPr>
          <w:rFonts w:ascii="Constantia" w:eastAsia="Times New Roman" w:hAnsi="Constantia" w:cs="Calibri"/>
          <w:lang w:eastAsia="ar-SA"/>
        </w:rPr>
        <w:t>List motywacyjny nt. „Dlaczego chciałabyś/chciałbyś uczestniczyć w projekcie?” – 20 punktów</w:t>
      </w:r>
    </w:p>
    <w:p w:rsidR="00B83673" w:rsidRPr="00C2626F" w:rsidRDefault="00B83673" w:rsidP="00B83673">
      <w:pPr>
        <w:pStyle w:val="Akapitzlist"/>
        <w:numPr>
          <w:ilvl w:val="0"/>
          <w:numId w:val="1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>
        <w:rPr>
          <w:rFonts w:ascii="Constantia" w:eastAsia="Times New Roman" w:hAnsi="Constantia" w:cs="Calibri"/>
          <w:lang w:eastAsia="ar-SA"/>
        </w:rPr>
        <w:t>Rozmowa kwalifikacyjna w języku niemieckim – 20 punktów</w:t>
      </w:r>
    </w:p>
    <w:p w:rsidR="00B83673" w:rsidRPr="00C2626F" w:rsidRDefault="00B83673" w:rsidP="00B83673">
      <w:pPr>
        <w:pStyle w:val="Akapitzlist"/>
        <w:tabs>
          <w:tab w:val="left" w:pos="1276"/>
        </w:tabs>
        <w:suppressAutoHyphens/>
        <w:autoSpaceDE w:val="0"/>
        <w:spacing w:after="0" w:line="360" w:lineRule="auto"/>
        <w:ind w:left="1271"/>
        <w:jc w:val="both"/>
        <w:rPr>
          <w:rFonts w:ascii="Constantia" w:eastAsia="Times New Roman" w:hAnsi="Constantia" w:cs="Calibri"/>
          <w:lang w:eastAsia="ar-SA"/>
        </w:rPr>
      </w:pPr>
      <w:r w:rsidRPr="00C2626F">
        <w:rPr>
          <w:rFonts w:ascii="Constantia" w:eastAsia="Times New Roman" w:hAnsi="Constantia" w:cs="Calibri"/>
          <w:lang w:eastAsia="ar-SA"/>
        </w:rPr>
        <w:t>W sumie 100 punktów.</w:t>
      </w:r>
    </w:p>
    <w:p w:rsidR="00B83673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564513">
        <w:rPr>
          <w:rFonts w:ascii="Constantia" w:eastAsia="Times New Roman" w:hAnsi="Constantia" w:cs="Calibri"/>
          <w:lang w:eastAsia="ar-SA"/>
        </w:rPr>
        <w:t xml:space="preserve">Kryterium wstępnym będzie brak zagrożenia brakiem promocji, w tym pozytywna ocena z języka </w:t>
      </w:r>
      <w:r w:rsidRPr="004501FF">
        <w:rPr>
          <w:rFonts w:ascii="Constantia" w:eastAsia="Times New Roman" w:hAnsi="Constantia" w:cs="Calibri"/>
          <w:b/>
          <w:lang w:eastAsia="ar-SA"/>
        </w:rPr>
        <w:t>niemieckiego</w:t>
      </w:r>
      <w:r w:rsidRPr="00564513">
        <w:rPr>
          <w:rFonts w:ascii="Constantia" w:eastAsia="Times New Roman" w:hAnsi="Constantia" w:cs="Calibri"/>
          <w:lang w:eastAsia="ar-SA"/>
        </w:rPr>
        <w:t xml:space="preserve"> w poprzednim okresie (semestrze). </w:t>
      </w:r>
    </w:p>
    <w:p w:rsidR="00B83673" w:rsidRPr="00564513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564513">
        <w:rPr>
          <w:rFonts w:ascii="Constantia" w:eastAsia="Times New Roman" w:hAnsi="Constantia" w:cs="Calibri"/>
          <w:lang w:eastAsia="ar-SA"/>
        </w:rPr>
        <w:t>Rekrutację przeprowadzi komisja składająca się z</w:t>
      </w:r>
      <w:r w:rsidR="003B0092">
        <w:rPr>
          <w:rFonts w:ascii="Constantia" w:eastAsia="Times New Roman" w:hAnsi="Constantia" w:cs="Calibri"/>
          <w:lang w:eastAsia="ar-SA"/>
        </w:rPr>
        <w:t>e</w:t>
      </w:r>
      <w:r w:rsidRPr="00564513">
        <w:rPr>
          <w:rFonts w:ascii="Constantia" w:eastAsia="Times New Roman" w:hAnsi="Constantia" w:cs="Calibri"/>
          <w:lang w:eastAsia="ar-SA"/>
        </w:rPr>
        <w:t xml:space="preserve"> </w:t>
      </w:r>
      <w:r w:rsidR="003B0092" w:rsidRPr="00251CC8">
        <w:rPr>
          <w:rFonts w:ascii="Constantia" w:eastAsia="Times New Roman" w:hAnsi="Constantia" w:cs="Calibri"/>
          <w:lang w:eastAsia="ar-SA"/>
        </w:rPr>
        <w:t xml:space="preserve">szkolnego </w:t>
      </w:r>
      <w:r w:rsidRPr="00251CC8">
        <w:rPr>
          <w:rFonts w:ascii="Constantia" w:eastAsia="Times New Roman" w:hAnsi="Constantia" w:cs="Calibri"/>
          <w:lang w:eastAsia="ar-SA"/>
        </w:rPr>
        <w:t>koordynatora projektu, nauczyciela</w:t>
      </w:r>
      <w:r w:rsidR="003B0092" w:rsidRPr="00251CC8">
        <w:rPr>
          <w:rFonts w:ascii="Constantia" w:eastAsia="Times New Roman" w:hAnsi="Constantia" w:cs="Calibri"/>
          <w:lang w:eastAsia="ar-SA"/>
        </w:rPr>
        <w:t xml:space="preserve"> niemieckiego</w:t>
      </w:r>
      <w:r w:rsidRPr="00251CC8">
        <w:rPr>
          <w:rFonts w:ascii="Constantia" w:eastAsia="Times New Roman" w:hAnsi="Constantia" w:cs="Calibri"/>
          <w:lang w:eastAsia="ar-SA"/>
        </w:rPr>
        <w:t>/pedagoga</w:t>
      </w:r>
      <w:r w:rsidRPr="00564513">
        <w:rPr>
          <w:rFonts w:ascii="Constantia" w:eastAsia="Times New Roman" w:hAnsi="Constantia" w:cs="Calibri"/>
          <w:lang w:eastAsia="ar-SA"/>
        </w:rPr>
        <w:t xml:space="preserve"> zgodnie z zasadami równych szans i na podstawie szczegółowego regulaminu udziału w projekcie.</w:t>
      </w:r>
    </w:p>
    <w:p w:rsidR="00B83673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564513">
        <w:rPr>
          <w:rFonts w:ascii="Constantia" w:eastAsia="Times New Roman" w:hAnsi="Constantia" w:cs="Calibri"/>
          <w:lang w:eastAsia="ar-SA"/>
        </w:rPr>
        <w:t>Na ilość zgromadzonych w postępowaniu rekrutacyjnym punktów nie mają wpływu płeć ani informacje zamieszczone w dokumencie „Informacja o uczestniku”</w:t>
      </w:r>
      <w:r>
        <w:rPr>
          <w:rFonts w:ascii="Constantia" w:eastAsia="Times New Roman" w:hAnsi="Constantia" w:cs="Calibri"/>
          <w:lang w:eastAsia="ar-SA"/>
        </w:rPr>
        <w:t>.</w:t>
      </w:r>
    </w:p>
    <w:p w:rsidR="00B83673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564513">
        <w:rPr>
          <w:rFonts w:ascii="Constantia" w:eastAsia="Times New Roman" w:hAnsi="Constantia" w:cs="Calibri"/>
          <w:lang w:eastAsia="ar-SA"/>
        </w:rPr>
        <w:t>Zadeklarowanie przez ucznia chęci udziału w stażu skutkuje umieszczeniem na liście kandydatów.</w:t>
      </w:r>
    </w:p>
    <w:p w:rsidR="00B83673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564513">
        <w:rPr>
          <w:rFonts w:ascii="Constantia" w:eastAsia="Times New Roman" w:hAnsi="Constantia" w:cs="Calibri"/>
          <w:lang w:eastAsia="ar-SA"/>
        </w:rPr>
        <w:t>Z listy osób zgłoszonych d</w:t>
      </w:r>
      <w:r>
        <w:rPr>
          <w:rFonts w:ascii="Constantia" w:eastAsia="Times New Roman" w:hAnsi="Constantia" w:cs="Calibri"/>
          <w:lang w:eastAsia="ar-SA"/>
        </w:rPr>
        <w:t>o projektu wybranych zostanie 6</w:t>
      </w:r>
      <w:r w:rsidRPr="00564513">
        <w:rPr>
          <w:rFonts w:ascii="Constantia" w:eastAsia="Times New Roman" w:hAnsi="Constantia" w:cs="Calibri"/>
          <w:lang w:eastAsia="ar-SA"/>
        </w:rPr>
        <w:t xml:space="preserve"> osób, które posiadają największą liczbę punktów rekrutacyjnych wg zawodów i zostają uczestnikami Projektu. Pozostałe osoby zostaną zakwalifikowane na listę rezerwową. Miejsce na liście rezerwowej będzie zależne od uzyskanej liczby punktów rekrutacyjnych.</w:t>
      </w:r>
    </w:p>
    <w:p w:rsidR="00B83673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564513">
        <w:rPr>
          <w:rFonts w:ascii="Constantia" w:eastAsia="Times New Roman" w:hAnsi="Constantia" w:cs="Calibri"/>
          <w:lang w:eastAsia="ar-SA"/>
        </w:rPr>
        <w:t xml:space="preserve">Osoby z listy rezerwowej będą kwalifikowane do udziału w stażu zagranicznym w przypadku rezygnacji osób z listy podstawowej. Podstawą kwalifikowania osób z listy </w:t>
      </w:r>
      <w:r w:rsidRPr="00564513">
        <w:rPr>
          <w:rFonts w:ascii="Constantia" w:eastAsia="Times New Roman" w:hAnsi="Constantia" w:cs="Calibri"/>
          <w:lang w:eastAsia="ar-SA"/>
        </w:rPr>
        <w:lastRenderedPageBreak/>
        <w:t>rezerwowej będzie spełnianie kryteriów formalnych oraz liczba punktów rekrutacyjnych na liście rezerwowej.</w:t>
      </w:r>
    </w:p>
    <w:p w:rsidR="00B83673" w:rsidRPr="00AB6930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251CC8">
        <w:rPr>
          <w:rFonts w:ascii="Constantia" w:eastAsia="Times New Roman" w:hAnsi="Constantia" w:cs="Calibri"/>
          <w:lang w:eastAsia="ar-SA"/>
        </w:rPr>
        <w:t>Pierwsza osoba z listy rezerwowej</w:t>
      </w:r>
      <w:r w:rsidRPr="00AB6930">
        <w:rPr>
          <w:rFonts w:ascii="Constantia" w:eastAsia="Times New Roman" w:hAnsi="Constantia" w:cs="Calibri"/>
          <w:lang w:eastAsia="ar-SA"/>
        </w:rPr>
        <w:t xml:space="preserve"> jest zobowiązana do uczestniczenia we wszystkich kursach i szkoleniach oraz aktywnościach projektowych, na takich samych zasadach jak uczestnicy projektu.</w:t>
      </w:r>
    </w:p>
    <w:p w:rsidR="00B83673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564513">
        <w:rPr>
          <w:rFonts w:ascii="Constantia" w:eastAsia="Times New Roman" w:hAnsi="Constantia" w:cs="Calibri"/>
          <w:lang w:eastAsia="ar-SA"/>
        </w:rPr>
        <w:t>W celu potwierdzenia uczestnictwa należy dostarczyć podpisany regulamin uczestnictwa w Projekcie zawierający własnoręcznie podpisane przez Uczestnika oświadczenie o zapoznaniu się z jego treścią i zaakceptowaniu warunków uczestnictwa w Projekcie (w przypadku osób niepełnoletnich na dokumentach aplikacyjnych musi się także znaleźć podpis opiekuna prawnego).</w:t>
      </w:r>
    </w:p>
    <w:p w:rsidR="00B83673" w:rsidRPr="00564513" w:rsidRDefault="00B83673" w:rsidP="00B83673">
      <w:pPr>
        <w:pStyle w:val="Akapitzlist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lang w:eastAsia="ar-SA"/>
        </w:rPr>
      </w:pPr>
      <w:r w:rsidRPr="00564513">
        <w:rPr>
          <w:rFonts w:ascii="Constantia" w:eastAsia="Times New Roman" w:hAnsi="Constantia" w:cs="Calibri"/>
          <w:lang w:eastAsia="ar-SA"/>
        </w:rPr>
        <w:t xml:space="preserve">Odwołanie od wyników rekrutacji należy złożyć pisemnie w terminie 7 dni od daty opublikowania listy, drogą </w:t>
      </w:r>
      <w:r>
        <w:rPr>
          <w:rFonts w:ascii="Constantia" w:eastAsia="Times New Roman" w:hAnsi="Constantia" w:cs="Calibri"/>
          <w:lang w:eastAsia="ar-SA"/>
        </w:rPr>
        <w:t>pisemną</w:t>
      </w:r>
      <w:r w:rsidRPr="00564513">
        <w:rPr>
          <w:rFonts w:ascii="Constantia" w:eastAsia="Times New Roman" w:hAnsi="Constantia" w:cs="Calibri"/>
          <w:lang w:eastAsia="ar-SA"/>
        </w:rPr>
        <w:t xml:space="preserve"> na ręce dyrektora szkoły.</w:t>
      </w:r>
    </w:p>
    <w:p w:rsidR="00B83673" w:rsidRPr="00564513" w:rsidRDefault="00B83673" w:rsidP="00B83673">
      <w:pPr>
        <w:rPr>
          <w:rFonts w:ascii="Constantia" w:eastAsia="Times New Roman" w:hAnsi="Constantia" w:cs="Calibri"/>
          <w:lang w:eastAsia="ar-SA"/>
        </w:rPr>
      </w:pPr>
    </w:p>
    <w:sectPr w:rsidR="00B83673" w:rsidRPr="00564513" w:rsidSect="00104231">
      <w:headerReference w:type="default" r:id="rId9"/>
      <w:footerReference w:type="default" r:id="rId10"/>
      <w:pgSz w:w="11906" w:h="16838"/>
      <w:pgMar w:top="22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8D" w:rsidRDefault="000E5E8D" w:rsidP="00BB58F5">
      <w:pPr>
        <w:spacing w:after="0" w:line="240" w:lineRule="auto"/>
      </w:pPr>
      <w:r>
        <w:separator/>
      </w:r>
    </w:p>
  </w:endnote>
  <w:endnote w:type="continuationSeparator" w:id="0">
    <w:p w:rsidR="000E5E8D" w:rsidRDefault="000E5E8D" w:rsidP="00BB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201051"/>
      <w:docPartObj>
        <w:docPartGallery w:val="Page Numbers (Bottom of Page)"/>
        <w:docPartUnique/>
      </w:docPartObj>
    </w:sdtPr>
    <w:sdtEndPr/>
    <w:sdtContent>
      <w:p w:rsidR="001879E9" w:rsidRDefault="00984F06" w:rsidP="00B42C30">
        <w:pPr>
          <w:autoSpaceDE w:val="0"/>
          <w:autoSpaceDN w:val="0"/>
          <w:adjustRightInd w:val="0"/>
          <w:spacing w:after="0" w:line="240" w:lineRule="auto"/>
          <w:jc w:val="center"/>
        </w:pPr>
        <w:r w:rsidRPr="001879E9">
          <w:rPr>
            <w:color w:val="FFFFFF" w:themeColor="background1"/>
          </w:rPr>
          <w:fldChar w:fldCharType="begin"/>
        </w:r>
        <w:r w:rsidR="001879E9" w:rsidRPr="001879E9">
          <w:rPr>
            <w:color w:val="FFFFFF" w:themeColor="background1"/>
          </w:rPr>
          <w:instrText>PAGE   \* MERGEFORMAT</w:instrText>
        </w:r>
        <w:r w:rsidRPr="001879E9">
          <w:rPr>
            <w:color w:val="FFFFFF" w:themeColor="background1"/>
          </w:rPr>
          <w:fldChar w:fldCharType="separate"/>
        </w:r>
        <w:r w:rsidR="00251CC8">
          <w:rPr>
            <w:noProof/>
            <w:color w:val="FFFFFF" w:themeColor="background1"/>
          </w:rPr>
          <w:t>2</w:t>
        </w:r>
        <w:r w:rsidRPr="001879E9">
          <w:rPr>
            <w:color w:val="FFFFFF" w:themeColor="background1"/>
          </w:rPr>
          <w:fldChar w:fldCharType="end"/>
        </w:r>
        <w:r w:rsidR="001879E9">
          <w:rPr>
            <w:color w:val="FFFFFF" w:themeColor="background1"/>
          </w:rPr>
          <w:t>/6</w:t>
        </w:r>
      </w:p>
    </w:sdtContent>
  </w:sdt>
  <w:p w:rsidR="00BB58F5" w:rsidRDefault="00BB58F5" w:rsidP="005120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8D" w:rsidRDefault="000E5E8D" w:rsidP="00BB58F5">
      <w:pPr>
        <w:spacing w:after="0" w:line="240" w:lineRule="auto"/>
      </w:pPr>
      <w:r>
        <w:separator/>
      </w:r>
    </w:p>
  </w:footnote>
  <w:footnote w:type="continuationSeparator" w:id="0">
    <w:p w:rsidR="000E5E8D" w:rsidRDefault="000E5E8D" w:rsidP="00BB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4C" w:rsidRPr="00CD194C" w:rsidRDefault="00B42C30" w:rsidP="00CD194C">
    <w:pPr>
      <w:pStyle w:val="Nagwek"/>
      <w:jc w:val="right"/>
    </w:pPr>
    <w:r w:rsidRPr="00B42C3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-268495</wp:posOffset>
          </wp:positionH>
          <wp:positionV relativeFrom="paragraph">
            <wp:posOffset>-234895</wp:posOffset>
          </wp:positionV>
          <wp:extent cx="6566867" cy="723569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F61"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CD7A1C"/>
    <w:multiLevelType w:val="hybridMultilevel"/>
    <w:tmpl w:val="EB0A6858"/>
    <w:lvl w:ilvl="0" w:tplc="B6B25D5C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016EF5"/>
    <w:multiLevelType w:val="multilevel"/>
    <w:tmpl w:val="F230CE56"/>
    <w:name w:val="WW8Num2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B014B6C"/>
    <w:multiLevelType w:val="hybridMultilevel"/>
    <w:tmpl w:val="78000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5086"/>
    <w:multiLevelType w:val="hybridMultilevel"/>
    <w:tmpl w:val="FCE0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329D"/>
    <w:multiLevelType w:val="multilevel"/>
    <w:tmpl w:val="4DCE6330"/>
    <w:name w:val="WW8Num232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7784E7C"/>
    <w:multiLevelType w:val="multilevel"/>
    <w:tmpl w:val="7906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C5128BE"/>
    <w:multiLevelType w:val="hybridMultilevel"/>
    <w:tmpl w:val="72827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F5"/>
    <w:rsid w:val="00021091"/>
    <w:rsid w:val="00050E39"/>
    <w:rsid w:val="000E5E8D"/>
    <w:rsid w:val="000F51BE"/>
    <w:rsid w:val="00100FB0"/>
    <w:rsid w:val="00104231"/>
    <w:rsid w:val="00126561"/>
    <w:rsid w:val="001334D0"/>
    <w:rsid w:val="00150B51"/>
    <w:rsid w:val="001879E9"/>
    <w:rsid w:val="001D02E7"/>
    <w:rsid w:val="00212CFD"/>
    <w:rsid w:val="0023293C"/>
    <w:rsid w:val="00233355"/>
    <w:rsid w:val="00244073"/>
    <w:rsid w:val="00251CC8"/>
    <w:rsid w:val="0026222F"/>
    <w:rsid w:val="002E4BA2"/>
    <w:rsid w:val="00344B86"/>
    <w:rsid w:val="00366253"/>
    <w:rsid w:val="003877DE"/>
    <w:rsid w:val="003B0092"/>
    <w:rsid w:val="003D1090"/>
    <w:rsid w:val="004501FF"/>
    <w:rsid w:val="004549E6"/>
    <w:rsid w:val="004744B9"/>
    <w:rsid w:val="004E429B"/>
    <w:rsid w:val="005120D0"/>
    <w:rsid w:val="00564513"/>
    <w:rsid w:val="005A04D8"/>
    <w:rsid w:val="00660D02"/>
    <w:rsid w:val="00665991"/>
    <w:rsid w:val="00666A90"/>
    <w:rsid w:val="0070750E"/>
    <w:rsid w:val="007462BC"/>
    <w:rsid w:val="00750E46"/>
    <w:rsid w:val="00773ED3"/>
    <w:rsid w:val="0085455F"/>
    <w:rsid w:val="00864D8B"/>
    <w:rsid w:val="008938E2"/>
    <w:rsid w:val="00984F06"/>
    <w:rsid w:val="009A682B"/>
    <w:rsid w:val="009C39F5"/>
    <w:rsid w:val="00A2263F"/>
    <w:rsid w:val="00A53B39"/>
    <w:rsid w:val="00AB6930"/>
    <w:rsid w:val="00B42C30"/>
    <w:rsid w:val="00B83673"/>
    <w:rsid w:val="00B92F1B"/>
    <w:rsid w:val="00BB58F5"/>
    <w:rsid w:val="00C040A6"/>
    <w:rsid w:val="00C10038"/>
    <w:rsid w:val="00C256AF"/>
    <w:rsid w:val="00C2626F"/>
    <w:rsid w:val="00C92664"/>
    <w:rsid w:val="00CD194C"/>
    <w:rsid w:val="00CD6958"/>
    <w:rsid w:val="00CE7656"/>
    <w:rsid w:val="00D03F61"/>
    <w:rsid w:val="00D82BD4"/>
    <w:rsid w:val="00DA2715"/>
    <w:rsid w:val="00DE265C"/>
    <w:rsid w:val="00E05896"/>
    <w:rsid w:val="00E373DA"/>
    <w:rsid w:val="00E51FB6"/>
    <w:rsid w:val="00E576B6"/>
    <w:rsid w:val="00EF0C4A"/>
    <w:rsid w:val="00EF631A"/>
    <w:rsid w:val="00F24BF0"/>
    <w:rsid w:val="00F34114"/>
    <w:rsid w:val="00F44D3E"/>
    <w:rsid w:val="00F86A50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1C38E-ACA9-4447-8797-67EA9AB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B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8F5"/>
  </w:style>
  <w:style w:type="paragraph" w:styleId="Stopka">
    <w:name w:val="footer"/>
    <w:basedOn w:val="Normalny"/>
    <w:link w:val="StopkaZnak"/>
    <w:uiPriority w:val="99"/>
    <w:unhideWhenUsed/>
    <w:rsid w:val="00BB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8F5"/>
  </w:style>
  <w:style w:type="paragraph" w:styleId="Tekstdymka">
    <w:name w:val="Balloon Text"/>
    <w:basedOn w:val="Normalny"/>
    <w:link w:val="TekstdymkaZnak"/>
    <w:uiPriority w:val="99"/>
    <w:semiHidden/>
    <w:unhideWhenUsed/>
    <w:rsid w:val="00BB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73D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04D8"/>
  </w:style>
  <w:style w:type="character" w:styleId="Odwoaniedokomentarza">
    <w:name w:val="annotation reference"/>
    <w:basedOn w:val="Domylnaczcionkaakapitu"/>
    <w:uiPriority w:val="99"/>
    <w:semiHidden/>
    <w:unhideWhenUsed/>
    <w:rsid w:val="0034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B8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5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kocz@semperavan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A8C0-1D2F-45D5-8A16-51137932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Małgorzata Ostapko-Kobus</cp:lastModifiedBy>
  <cp:revision>4</cp:revision>
  <cp:lastPrinted>2017-06-20T18:27:00Z</cp:lastPrinted>
  <dcterms:created xsi:type="dcterms:W3CDTF">2017-06-01T20:48:00Z</dcterms:created>
  <dcterms:modified xsi:type="dcterms:W3CDTF">2017-06-21T17:07:00Z</dcterms:modified>
</cp:coreProperties>
</file>